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32" w:rsidRDefault="00171532" w:rsidP="00200FE6">
      <w:pPr>
        <w:tabs>
          <w:tab w:val="left" w:pos="4860"/>
          <w:tab w:val="left" w:pos="5040"/>
        </w:tabs>
        <w:spacing w:after="0"/>
        <w:rPr>
          <w:rFonts w:ascii="Verdana" w:eastAsia="Times New Roman" w:hAnsi="Verdana"/>
          <w:sz w:val="22"/>
          <w:szCs w:val="22"/>
          <w:lang w:eastAsia="it-IT"/>
        </w:rPr>
      </w:pPr>
    </w:p>
    <w:p w:rsidR="00171532" w:rsidRDefault="00171532" w:rsidP="00200FE6">
      <w:pPr>
        <w:tabs>
          <w:tab w:val="left" w:pos="4860"/>
          <w:tab w:val="left" w:pos="5040"/>
        </w:tabs>
        <w:spacing w:after="0"/>
        <w:rPr>
          <w:rFonts w:ascii="Verdana" w:eastAsia="Times New Roman" w:hAnsi="Verdana"/>
          <w:sz w:val="22"/>
          <w:szCs w:val="22"/>
          <w:lang w:eastAsia="it-IT"/>
        </w:rPr>
      </w:pPr>
    </w:p>
    <w:p w:rsidR="00171532" w:rsidRPr="00200FE6" w:rsidRDefault="00171532" w:rsidP="00171532">
      <w:pPr>
        <w:spacing w:after="0"/>
        <w:rPr>
          <w:rFonts w:ascii="Verdana" w:eastAsia="Times New Roman" w:hAnsi="Verdana"/>
          <w:sz w:val="20"/>
          <w:szCs w:val="20"/>
          <w:lang w:eastAsia="it-IT"/>
        </w:rPr>
      </w:pPr>
      <w:r w:rsidRPr="00EE703C">
        <w:rPr>
          <w:rFonts w:ascii="Verdana" w:eastAsia="Times New Roman" w:hAnsi="Verdana"/>
          <w:sz w:val="20"/>
          <w:szCs w:val="20"/>
          <w:u w:val="single"/>
          <w:lang w:eastAsia="it-IT"/>
        </w:rPr>
        <w:t>COMUNICATO STAMPA</w:t>
      </w:r>
      <w:r w:rsidRPr="00200FE6">
        <w:rPr>
          <w:rFonts w:ascii="Verdana" w:eastAsia="Times New Roman" w:hAnsi="Verdana"/>
          <w:sz w:val="20"/>
          <w:szCs w:val="20"/>
          <w:lang w:eastAsia="it-IT"/>
        </w:rPr>
        <w:tab/>
      </w:r>
      <w:r w:rsidRPr="00200FE6">
        <w:rPr>
          <w:rFonts w:ascii="Verdana" w:eastAsia="Times New Roman" w:hAnsi="Verdana"/>
          <w:sz w:val="20"/>
          <w:szCs w:val="20"/>
          <w:lang w:eastAsia="it-IT"/>
        </w:rPr>
        <w:tab/>
      </w:r>
      <w:r w:rsidRPr="00200FE6">
        <w:rPr>
          <w:rFonts w:ascii="Verdana" w:eastAsia="Times New Roman" w:hAnsi="Verdana"/>
          <w:sz w:val="20"/>
          <w:szCs w:val="20"/>
          <w:lang w:eastAsia="it-IT"/>
        </w:rPr>
        <w:tab/>
      </w:r>
      <w:r w:rsidRPr="00200FE6"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                      Bologna, 29-06-2020</w:t>
      </w:r>
      <w:r w:rsidRPr="00200FE6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</w:p>
    <w:p w:rsidR="00171532" w:rsidRDefault="00171532" w:rsidP="00171532">
      <w:pPr>
        <w:jc w:val="both"/>
        <w:rPr>
          <w:rFonts w:asciiTheme="majorHAnsi" w:eastAsiaTheme="majorEastAsia" w:hAnsiTheme="majorHAnsi" w:cstheme="majorBidi"/>
          <w:b/>
          <w:sz w:val="36"/>
          <w:szCs w:val="32"/>
        </w:rPr>
      </w:pPr>
    </w:p>
    <w:p w:rsidR="00F164DC" w:rsidRDefault="00171532" w:rsidP="00F164DC">
      <w:pPr>
        <w:spacing w:after="0"/>
        <w:jc w:val="center"/>
        <w:rPr>
          <w:rFonts w:asciiTheme="majorHAnsi" w:eastAsiaTheme="majorEastAsia" w:hAnsiTheme="majorHAnsi" w:cstheme="majorBidi"/>
          <w:b/>
          <w:sz w:val="36"/>
          <w:szCs w:val="32"/>
        </w:rPr>
      </w:pPr>
      <w:r w:rsidRPr="002443B4">
        <w:rPr>
          <w:rFonts w:asciiTheme="majorHAnsi" w:eastAsiaTheme="majorEastAsia" w:hAnsiTheme="majorHAnsi" w:cstheme="majorBidi"/>
          <w:b/>
          <w:sz w:val="36"/>
          <w:szCs w:val="32"/>
        </w:rPr>
        <w:t>FAAC acquisisce da ASSA ABLOY</w:t>
      </w:r>
    </w:p>
    <w:p w:rsidR="00F164DC" w:rsidRDefault="00171532" w:rsidP="00F164DC">
      <w:pPr>
        <w:spacing w:after="0"/>
        <w:jc w:val="center"/>
        <w:rPr>
          <w:rFonts w:asciiTheme="majorHAnsi" w:eastAsiaTheme="majorEastAsia" w:hAnsiTheme="majorHAnsi" w:cstheme="majorBidi"/>
          <w:b/>
          <w:sz w:val="36"/>
          <w:szCs w:val="32"/>
        </w:rPr>
      </w:pPr>
      <w:r w:rsidRPr="002443B4">
        <w:rPr>
          <w:rFonts w:asciiTheme="majorHAnsi" w:eastAsiaTheme="majorEastAsia" w:hAnsiTheme="majorHAnsi" w:cstheme="majorBidi"/>
          <w:b/>
          <w:sz w:val="36"/>
          <w:szCs w:val="32"/>
        </w:rPr>
        <w:t>parte del suo business europeo</w:t>
      </w:r>
    </w:p>
    <w:p w:rsidR="00171532" w:rsidRPr="002443B4" w:rsidRDefault="00171532" w:rsidP="00F164DC">
      <w:pPr>
        <w:spacing w:after="0"/>
        <w:jc w:val="center"/>
        <w:rPr>
          <w:rFonts w:asciiTheme="majorHAnsi" w:eastAsiaTheme="majorEastAsia" w:hAnsiTheme="majorHAnsi" w:cstheme="majorBidi"/>
          <w:b/>
          <w:sz w:val="36"/>
          <w:szCs w:val="32"/>
        </w:rPr>
      </w:pPr>
      <w:r w:rsidRPr="002443B4">
        <w:rPr>
          <w:rFonts w:asciiTheme="majorHAnsi" w:eastAsiaTheme="majorEastAsia" w:hAnsiTheme="majorHAnsi" w:cstheme="majorBidi"/>
          <w:b/>
          <w:sz w:val="36"/>
          <w:szCs w:val="32"/>
        </w:rPr>
        <w:t>delle porte automatiche e a scorrimento veloce</w:t>
      </w:r>
    </w:p>
    <w:p w:rsidR="00F164DC" w:rsidRDefault="00F164DC" w:rsidP="00171532">
      <w:pPr>
        <w:jc w:val="both"/>
        <w:rPr>
          <w:i/>
        </w:rPr>
      </w:pPr>
    </w:p>
    <w:p w:rsidR="00171532" w:rsidRDefault="00171532" w:rsidP="00171532">
      <w:pPr>
        <w:jc w:val="both"/>
      </w:pPr>
      <w:r w:rsidRPr="00171532">
        <w:rPr>
          <w:i/>
        </w:rPr>
        <w:t>Un'acquisizione da 100 milioni di euro per</w:t>
      </w:r>
      <w:r>
        <w:rPr>
          <w:i/>
        </w:rPr>
        <w:t xml:space="preserve"> </w:t>
      </w:r>
      <w:r w:rsidRPr="00763912">
        <w:rPr>
          <w:i/>
        </w:rPr>
        <w:t>93 milioni di euro</w:t>
      </w:r>
      <w:r>
        <w:rPr>
          <w:i/>
        </w:rPr>
        <w:t xml:space="preserve"> di fatturato e 600 dipendenti</w:t>
      </w:r>
      <w:r w:rsidRPr="00763912">
        <w:rPr>
          <w:i/>
        </w:rPr>
        <w:t xml:space="preserve">, la più grande della storia della multinazionale italiana. </w:t>
      </w:r>
      <w:r>
        <w:rPr>
          <w:i/>
        </w:rPr>
        <w:t xml:space="preserve">Con questa operazione </w:t>
      </w:r>
      <w:r w:rsidRPr="00763912">
        <w:rPr>
          <w:i/>
        </w:rPr>
        <w:t xml:space="preserve">FAAC accelera il percorso di sviluppo tecnologico e </w:t>
      </w:r>
      <w:r>
        <w:rPr>
          <w:i/>
        </w:rPr>
        <w:t>di know-</w:t>
      </w:r>
      <w:r w:rsidRPr="00763912">
        <w:rPr>
          <w:i/>
        </w:rPr>
        <w:t xml:space="preserve">how di prodotto e si </w:t>
      </w:r>
      <w:r>
        <w:rPr>
          <w:i/>
        </w:rPr>
        <w:t>accredita</w:t>
      </w:r>
      <w:r w:rsidRPr="00763912">
        <w:rPr>
          <w:i/>
        </w:rPr>
        <w:t xml:space="preserve"> tra i </w:t>
      </w:r>
      <w:r>
        <w:rPr>
          <w:i/>
        </w:rPr>
        <w:t>principali</w:t>
      </w:r>
      <w:r w:rsidRPr="00763912">
        <w:rPr>
          <w:i/>
        </w:rPr>
        <w:t xml:space="preserve"> operatori europei del settore</w:t>
      </w:r>
    </w:p>
    <w:p w:rsidR="00171532" w:rsidRDefault="00171532" w:rsidP="00171532">
      <w:pPr>
        <w:jc w:val="both"/>
      </w:pPr>
      <w:r>
        <w:t xml:space="preserve">Bologna – 29 Giugno 2020 – FAAC, multinazionale italiana leader nel settore dell’automazione e controllo accessi, </w:t>
      </w:r>
      <w:r w:rsidRPr="00591AED">
        <w:rPr>
          <w:b/>
        </w:rPr>
        <w:t xml:space="preserve">annuncia la sottoscrizione di un accordo </w:t>
      </w:r>
      <w:r>
        <w:rPr>
          <w:b/>
        </w:rPr>
        <w:t>vincolante</w:t>
      </w:r>
      <w:r w:rsidRPr="00591AED">
        <w:rPr>
          <w:b/>
        </w:rPr>
        <w:t xml:space="preserve"> </w:t>
      </w:r>
      <w:r>
        <w:rPr>
          <w:b/>
        </w:rPr>
        <w:t>grazie al</w:t>
      </w:r>
      <w:r w:rsidRPr="00591AED">
        <w:rPr>
          <w:b/>
        </w:rPr>
        <w:t xml:space="preserve"> quale acquisirà da ASSA ABLOY</w:t>
      </w:r>
      <w:r>
        <w:t xml:space="preserve">, gruppo globale svedese tra i principali operatori al mondo nella fornitura di serrature e soluzioni di apertura intelligenti, </w:t>
      </w:r>
      <w:r w:rsidRPr="00591AED">
        <w:rPr>
          <w:b/>
        </w:rPr>
        <w:t xml:space="preserve">una </w:t>
      </w:r>
      <w:r>
        <w:rPr>
          <w:b/>
        </w:rPr>
        <w:t>parte</w:t>
      </w:r>
      <w:r w:rsidRPr="00591AED">
        <w:rPr>
          <w:b/>
        </w:rPr>
        <w:t xml:space="preserve"> del Gruppo </w:t>
      </w:r>
      <w:proofErr w:type="spellStart"/>
      <w:r w:rsidRPr="00591AED">
        <w:rPr>
          <w:b/>
        </w:rPr>
        <w:t>Agta</w:t>
      </w:r>
      <w:proofErr w:type="spellEnd"/>
      <w:r w:rsidRPr="00591AED">
        <w:rPr>
          <w:b/>
        </w:rPr>
        <w:t xml:space="preserve"> Record</w:t>
      </w:r>
      <w:r>
        <w:t xml:space="preserve"> </w:t>
      </w:r>
      <w:r w:rsidR="00C63930">
        <w:t>ed</w:t>
      </w:r>
      <w:r>
        <w:t xml:space="preserve"> </w:t>
      </w:r>
      <w:r w:rsidRPr="002F7028">
        <w:rPr>
          <w:b/>
        </w:rPr>
        <w:t>alcune delle sue controllate dirette</w:t>
      </w:r>
      <w:r>
        <w:t xml:space="preserve"> operanti nello specifico settore delle porte pedonali automatiche (APD) e delle porte a scorrimento veloce (HSD). </w:t>
      </w:r>
    </w:p>
    <w:p w:rsidR="00171532" w:rsidRDefault="00171532" w:rsidP="00171532">
      <w:pPr>
        <w:jc w:val="both"/>
      </w:pPr>
      <w:r>
        <w:t xml:space="preserve">In particolare, </w:t>
      </w:r>
      <w:r w:rsidRPr="00591AED">
        <w:t xml:space="preserve">FAAC acquisisce da ASSA ABLOY le sue controllate dirette in Francia e </w:t>
      </w:r>
      <w:r>
        <w:t>Regno Unito</w:t>
      </w:r>
      <w:r w:rsidRPr="00591AED">
        <w:t xml:space="preserve">, le società operanti a marchio RECORD in Olanda, Austria, Ungheria e Slovenia ed il diritto alla vendita in esclusiva </w:t>
      </w:r>
      <w:r>
        <w:t xml:space="preserve">dei prodotti </w:t>
      </w:r>
      <w:proofErr w:type="spellStart"/>
      <w:r>
        <w:t>Agta</w:t>
      </w:r>
      <w:proofErr w:type="spellEnd"/>
      <w:r>
        <w:t xml:space="preserve"> Record in </w:t>
      </w:r>
      <w:r w:rsidRPr="00591AED">
        <w:t>Finlandia, Repubblica Ceca e Islanda.</w:t>
      </w:r>
      <w:r>
        <w:t xml:space="preserve"> Il business oggetto dell’operazione </w:t>
      </w:r>
      <w:r w:rsidRPr="00591AED">
        <w:rPr>
          <w:b/>
        </w:rPr>
        <w:t xml:space="preserve">sviluppa un volume di affari complessivo di </w:t>
      </w:r>
      <w:r>
        <w:rPr>
          <w:b/>
        </w:rPr>
        <w:t>93</w:t>
      </w:r>
      <w:r w:rsidRPr="00591AED">
        <w:rPr>
          <w:b/>
        </w:rPr>
        <w:t xml:space="preserve"> milioni di </w:t>
      </w:r>
      <w:r>
        <w:rPr>
          <w:b/>
        </w:rPr>
        <w:t>e</w:t>
      </w:r>
      <w:r w:rsidRPr="00591AED">
        <w:rPr>
          <w:b/>
        </w:rPr>
        <w:t xml:space="preserve">uro e </w:t>
      </w:r>
      <w:r>
        <w:rPr>
          <w:b/>
        </w:rPr>
        <w:t xml:space="preserve">può </w:t>
      </w:r>
      <w:r w:rsidRPr="00591AED">
        <w:rPr>
          <w:b/>
        </w:rPr>
        <w:t>conta</w:t>
      </w:r>
      <w:r>
        <w:rPr>
          <w:b/>
        </w:rPr>
        <w:t>re</w:t>
      </w:r>
      <w:r w:rsidRPr="00591AED">
        <w:rPr>
          <w:b/>
        </w:rPr>
        <w:t xml:space="preserve"> </w:t>
      </w:r>
      <w:r>
        <w:rPr>
          <w:b/>
        </w:rPr>
        <w:t>su</w:t>
      </w:r>
      <w:r w:rsidRPr="00591AED">
        <w:rPr>
          <w:b/>
        </w:rPr>
        <w:t xml:space="preserve"> 600 </w:t>
      </w:r>
      <w:r>
        <w:rPr>
          <w:b/>
        </w:rPr>
        <w:t>dipendenti circa</w:t>
      </w:r>
      <w:r>
        <w:t xml:space="preserve">, portando con sé un concentrato unico di know-how specifico di settore che coinvolge progettazione, produzione, marketing, installazione e assistenza post-vendita della più completa tipologia di porte automatiche (scorrevoli, a battente, girevoli, ermetiche, di sicurezza e veloci). </w:t>
      </w:r>
      <w:r w:rsidRPr="00F164DC">
        <w:rPr>
          <w:b/>
        </w:rPr>
        <w:t>Il prezzo pagato per l’operazione è di 100 milioni di euro</w:t>
      </w:r>
      <w:r w:rsidRPr="00171532">
        <w:t>, senza considerare la cassa e l’indebitamento in capo alle società acquisite.</w:t>
      </w:r>
      <w:r>
        <w:t xml:space="preserve">    </w:t>
      </w:r>
    </w:p>
    <w:p w:rsidR="00171532" w:rsidRDefault="00171532" w:rsidP="00171532">
      <w:pPr>
        <w:jc w:val="both"/>
      </w:pPr>
      <w:r>
        <w:t>“</w:t>
      </w:r>
      <w:r w:rsidRPr="002F75EF">
        <w:rPr>
          <w:i/>
        </w:rPr>
        <w:t>Con questa acquisizione</w:t>
      </w:r>
      <w:r>
        <w:t xml:space="preserve"> – commenta il CEO </w:t>
      </w:r>
      <w:r w:rsidRPr="00C9062F">
        <w:rPr>
          <w:b/>
        </w:rPr>
        <w:t>Andrea Marcellan</w:t>
      </w:r>
      <w:r>
        <w:t xml:space="preserve"> -  FAAC </w:t>
      </w:r>
      <w:r>
        <w:rPr>
          <w:i/>
        </w:rPr>
        <w:t>s</w:t>
      </w:r>
      <w:r w:rsidRPr="002F75EF">
        <w:rPr>
          <w:i/>
        </w:rPr>
        <w:t>i accredit</w:t>
      </w:r>
      <w:r>
        <w:rPr>
          <w:i/>
        </w:rPr>
        <w:t>a</w:t>
      </w:r>
      <w:r w:rsidRPr="002F75EF">
        <w:rPr>
          <w:i/>
        </w:rPr>
        <w:t xml:space="preserve"> a tutti gli effetti tra i più grandi operatori europei del segmento delle porte automatiche e, grazie alla stessa, il percorso di sviluppo tecnologico e di know-how di prodotto subisce un’accelerazione poderosa. Nella fase di analisi abbiamo identificato sinergie molto significative nei Paesi interessati a livello commerciale, tecnologico e manifatturiero</w:t>
      </w:r>
      <w:r>
        <w:rPr>
          <w:i/>
        </w:rPr>
        <w:t>,</w:t>
      </w:r>
      <w:r w:rsidRPr="002F75EF">
        <w:rPr>
          <w:i/>
        </w:rPr>
        <w:t xml:space="preserve"> che contribuiranno in maniera determinante alla creazi</w:t>
      </w:r>
      <w:r w:rsidR="00F164DC">
        <w:rPr>
          <w:i/>
        </w:rPr>
        <w:t>one di valore nel lungo periodo”.</w:t>
      </w:r>
      <w:r>
        <w:t xml:space="preserve">   </w:t>
      </w:r>
    </w:p>
    <w:p w:rsidR="00171532" w:rsidRDefault="00171532" w:rsidP="00171532">
      <w:pPr>
        <w:jc w:val="both"/>
      </w:pPr>
      <w:r>
        <w:t xml:space="preserve">Al termine delle operazioni di </w:t>
      </w:r>
      <w:proofErr w:type="spellStart"/>
      <w:r>
        <w:t>signing</w:t>
      </w:r>
      <w:proofErr w:type="spellEnd"/>
      <w:r>
        <w:t xml:space="preserve"> il Presidente </w:t>
      </w:r>
      <w:r w:rsidRPr="00C9062F">
        <w:rPr>
          <w:b/>
        </w:rPr>
        <w:t>Andrea Moschetti</w:t>
      </w:r>
      <w:r>
        <w:t xml:space="preserve"> dichiara: “</w:t>
      </w:r>
      <w:r w:rsidRPr="008E0F9C">
        <w:rPr>
          <w:i/>
        </w:rPr>
        <w:t xml:space="preserve">Siamo felicissimi di aver portato a termine con successo questa operazione, la più grande e complessa della storia di FAAC, a conferma della strategia di lungo periodo del gruppo e dei suoi azionisti, fortemente votata alla crescita e al miglioramento delle condizioni per tutti i suoi </w:t>
      </w:r>
      <w:proofErr w:type="spellStart"/>
      <w:r w:rsidRPr="008E0F9C">
        <w:rPr>
          <w:i/>
        </w:rPr>
        <w:t>stakeholders</w:t>
      </w:r>
      <w:proofErr w:type="spellEnd"/>
      <w:r w:rsidRPr="008E0F9C">
        <w:rPr>
          <w:i/>
        </w:rPr>
        <w:t>, a cominciare dai suoi dipendenti</w:t>
      </w:r>
      <w:r>
        <w:rPr>
          <w:i/>
        </w:rPr>
        <w:t xml:space="preserve"> e dai suoi clienti</w:t>
      </w:r>
      <w:r>
        <w:t xml:space="preserve">”.       </w:t>
      </w:r>
    </w:p>
    <w:p w:rsidR="00171532" w:rsidRDefault="00171532" w:rsidP="00171532">
      <w:pPr>
        <w:jc w:val="both"/>
      </w:pPr>
    </w:p>
    <w:p w:rsidR="00171532" w:rsidRDefault="00171532" w:rsidP="00171532">
      <w:pPr>
        <w:jc w:val="both"/>
      </w:pPr>
      <w:r>
        <w:lastRenderedPageBreak/>
        <w:t>L’operazione è stata finanziata interamente con mezzi propri, “</w:t>
      </w:r>
      <w:r w:rsidRPr="00D97C85">
        <w:rPr>
          <w:i/>
        </w:rPr>
        <w:t xml:space="preserve">a </w:t>
      </w:r>
      <w:r>
        <w:rPr>
          <w:i/>
        </w:rPr>
        <w:t>riprova</w:t>
      </w:r>
      <w:r w:rsidRPr="00D97C85">
        <w:rPr>
          <w:i/>
        </w:rPr>
        <w:t xml:space="preserve"> della straordinaria capacità dell’azienda di generare cassa</w:t>
      </w:r>
      <w:r>
        <w:rPr>
          <w:i/>
        </w:rPr>
        <w:t>, anche in un contesto difficile come quello attuale,</w:t>
      </w:r>
      <w:r w:rsidRPr="00D97C85">
        <w:rPr>
          <w:i/>
        </w:rPr>
        <w:t xml:space="preserve"> e della possibilità di proseguire e</w:t>
      </w:r>
      <w:r>
        <w:rPr>
          <w:i/>
        </w:rPr>
        <w:t>d</w:t>
      </w:r>
      <w:r w:rsidRPr="00D97C85">
        <w:rPr>
          <w:i/>
        </w:rPr>
        <w:t xml:space="preserve"> intensificare la propria attività acquisitiva ricorrendo</w:t>
      </w:r>
      <w:r>
        <w:rPr>
          <w:i/>
        </w:rPr>
        <w:t xml:space="preserve"> </w:t>
      </w:r>
      <w:r w:rsidRPr="00D97C85">
        <w:rPr>
          <w:i/>
        </w:rPr>
        <w:t>alla leva</w:t>
      </w:r>
      <w:r>
        <w:rPr>
          <w:i/>
        </w:rPr>
        <w:t xml:space="preserve"> e a forme di finanziamento alternative sul mercato dei capitali”, </w:t>
      </w:r>
      <w:r>
        <w:t xml:space="preserve">spiega il CFO </w:t>
      </w:r>
      <w:r w:rsidRPr="00C9062F">
        <w:rPr>
          <w:b/>
        </w:rPr>
        <w:t>Ezechiele Galloni</w:t>
      </w:r>
      <w:r>
        <w:t xml:space="preserve">.     </w:t>
      </w:r>
    </w:p>
    <w:p w:rsidR="00171532" w:rsidRDefault="00171532" w:rsidP="00171532">
      <w:pPr>
        <w:jc w:val="both"/>
      </w:pPr>
      <w:r>
        <w:t xml:space="preserve">Con questa acquisizione FAAC continua nel vigoroso percorso di crescita intrapreso oramai da anni, sia per linee interne che per linee esterne </w:t>
      </w:r>
      <w:r w:rsidRPr="00D53E58">
        <w:t>(19 acquisizioni negli ultimi 10 anni), giungendo</w:t>
      </w:r>
      <w:r>
        <w:t xml:space="preserve"> a contare oggi ricavi stimati consolidati per oltre i 600 milioni </w:t>
      </w:r>
      <w:r w:rsidR="00F164DC">
        <w:t>di e</w:t>
      </w:r>
      <w:r>
        <w:t xml:space="preserve">uro e un organico di circa 3.300 dipendenti. Fondata nel 1965 da Giuseppe Manini a Bologna, FAAC è oggi un Gruppo internazionale guidato da una </w:t>
      </w:r>
      <w:r w:rsidRPr="00AA7223">
        <w:t>ben collaudato e fortemente motivato management team</w:t>
      </w:r>
      <w:r>
        <w:t>, operativo nei 5 continenti in 26 Paesi con oltre 50 società e 8 siti produttivi principali.</w:t>
      </w:r>
    </w:p>
    <w:p w:rsidR="00171532" w:rsidRDefault="00171532" w:rsidP="00171532">
      <w:pPr>
        <w:jc w:val="both"/>
      </w:pPr>
      <w:r w:rsidRPr="007B78B1">
        <w:t xml:space="preserve">La transazione è soggetta alle consuete condizioni di chiusura e approvazioni </w:t>
      </w:r>
      <w:r>
        <w:t>da parte dell’autorità competente</w:t>
      </w:r>
      <w:r w:rsidRPr="007B78B1">
        <w:t xml:space="preserve">, che dovrebbero </w:t>
      </w:r>
      <w:r>
        <w:t>concludersi</w:t>
      </w:r>
      <w:r w:rsidRPr="007B78B1">
        <w:t xml:space="preserve"> </w:t>
      </w:r>
      <w:r>
        <w:t>nel terzo</w:t>
      </w:r>
      <w:r w:rsidRPr="007B78B1">
        <w:t xml:space="preserve"> trimestre 20</w:t>
      </w:r>
      <w:r>
        <w:t xml:space="preserve">20.        </w:t>
      </w:r>
    </w:p>
    <w:p w:rsidR="00171532" w:rsidRPr="00E62767" w:rsidRDefault="00171532" w:rsidP="00171532">
      <w:pPr>
        <w:spacing w:after="0"/>
        <w:jc w:val="both"/>
        <w:rPr>
          <w:color w:val="FF0000"/>
        </w:rPr>
      </w:pPr>
    </w:p>
    <w:p w:rsidR="00171532" w:rsidRPr="00F22F47" w:rsidRDefault="00171532" w:rsidP="00171532">
      <w:pPr>
        <w:spacing w:after="0"/>
        <w:jc w:val="both"/>
        <w:rPr>
          <w:b/>
        </w:rPr>
      </w:pPr>
      <w:r w:rsidRPr="00F22F47">
        <w:rPr>
          <w:b/>
        </w:rPr>
        <w:t>Chi è FAAC</w:t>
      </w:r>
    </w:p>
    <w:p w:rsidR="00171532" w:rsidRPr="00F22F47" w:rsidRDefault="00171532" w:rsidP="00171532">
      <w:pPr>
        <w:spacing w:after="0"/>
        <w:jc w:val="both"/>
      </w:pPr>
    </w:p>
    <w:p w:rsidR="00171532" w:rsidRPr="00F22F47" w:rsidRDefault="00171532" w:rsidP="00171532">
      <w:pPr>
        <w:spacing w:after="0"/>
        <w:jc w:val="both"/>
      </w:pPr>
      <w:r w:rsidRPr="00F22F47">
        <w:t xml:space="preserve">FAAC è una multinazionale italiana da sempre all’avanguardia nella fornitura di soluzione per l’automazione ed il controllo degli accessi pedonali e veicolari per applicazioni residenziali e industriali. </w:t>
      </w:r>
    </w:p>
    <w:p w:rsidR="00171532" w:rsidRPr="00F22F47" w:rsidRDefault="00171532" w:rsidP="00171532">
      <w:pPr>
        <w:spacing w:after="0"/>
        <w:jc w:val="both"/>
      </w:pPr>
      <w:r w:rsidRPr="00F22F47">
        <w:t xml:space="preserve">L’attività del Gruppo è organizzata in 3 divisioni principali: Automazione Accessi, Gestione Parcheggi, Controllo Accessi. Innovazione, qualità, affidabilità e sicurezza rappresentano i nostri valori fondanti e puntiamo ogni giorno a mettere a disposizione dei nostri valenti clienti soluzioni d’avanguardia per rendere la loro vita più semplice e sicura. Il quartier generale è a Zola Predosa, Bologna, ma ha sedi industriali e commerciali nei 5 continenti in 26 Paesi.  Con l’operazione annunciata oggi sviluppa un fatturato di 600 milioni di Euro e conta 3.300 dipendenti circa.  </w:t>
      </w:r>
    </w:p>
    <w:p w:rsidR="00171532" w:rsidRPr="00F22F47" w:rsidRDefault="00171532" w:rsidP="00171532">
      <w:pPr>
        <w:spacing w:after="0"/>
        <w:jc w:val="both"/>
      </w:pPr>
    </w:p>
    <w:p w:rsidR="00171532" w:rsidRPr="00F22F47" w:rsidRDefault="00171532" w:rsidP="00171532">
      <w:pPr>
        <w:spacing w:after="0"/>
        <w:jc w:val="both"/>
        <w:rPr>
          <w:b/>
        </w:rPr>
      </w:pPr>
      <w:r w:rsidRPr="00F22F47">
        <w:rPr>
          <w:b/>
        </w:rPr>
        <w:t>Chi è ASSA ABLOY</w:t>
      </w:r>
    </w:p>
    <w:p w:rsidR="00171532" w:rsidRPr="00F22F47" w:rsidRDefault="00171532" w:rsidP="00171532">
      <w:pPr>
        <w:spacing w:after="0"/>
        <w:jc w:val="both"/>
      </w:pPr>
    </w:p>
    <w:p w:rsidR="00171532" w:rsidRDefault="00171532" w:rsidP="00171532">
      <w:pPr>
        <w:spacing w:after="0"/>
        <w:jc w:val="both"/>
      </w:pPr>
      <w:r w:rsidRPr="00F22F47">
        <w:t>ASSA ABLOY è leader globale nella forniture di soluzioni di accesso. Il Gruppo è operativo in tutto il mondo con 49.000 dipendenti e sviluppa un fatturato di 94 miliardi di</w:t>
      </w:r>
      <w:r w:rsidR="00F164DC">
        <w:t xml:space="preserve"> corone svedesi (9 miliardi di e</w:t>
      </w:r>
      <w:r w:rsidRPr="00F22F47">
        <w:t xml:space="preserve">uro circa). </w:t>
      </w:r>
      <w:r w:rsidR="00F164DC">
        <w:t>È</w:t>
      </w:r>
      <w:bookmarkStart w:id="0" w:name="_GoBack"/>
      <w:bookmarkEnd w:id="0"/>
      <w:r w:rsidRPr="00F22F47">
        <w:t xml:space="preserve"> il più grande fornitore a livello globale di serrature e soluzioni di apertura intelligenti. Offre prodotti altamente innovativi volti ad assicurare protezione, comodità e sicurezza ai propri clienti.    </w:t>
      </w:r>
    </w:p>
    <w:p w:rsidR="00171532" w:rsidRDefault="00171532" w:rsidP="00171532">
      <w:pPr>
        <w:spacing w:after="0"/>
        <w:jc w:val="both"/>
      </w:pPr>
    </w:p>
    <w:p w:rsidR="00171532" w:rsidRPr="00171532" w:rsidRDefault="00171532" w:rsidP="00171532">
      <w:pPr>
        <w:jc w:val="both"/>
        <w:rPr>
          <w:rFonts w:asciiTheme="majorHAnsi" w:hAnsiTheme="majorHAnsi"/>
        </w:rPr>
      </w:pPr>
      <w:r w:rsidRPr="00171532">
        <w:rPr>
          <w:rFonts w:asciiTheme="majorHAnsi" w:hAnsiTheme="majorHAnsi"/>
        </w:rPr>
        <w:t xml:space="preserve">Per ulteriori informazioni sull’operazione contattare: </w:t>
      </w:r>
    </w:p>
    <w:p w:rsidR="00171532" w:rsidRPr="00171532" w:rsidRDefault="00171532" w:rsidP="00171532">
      <w:pPr>
        <w:pStyle w:val="Nessunaspaziatura"/>
        <w:rPr>
          <w:rFonts w:asciiTheme="majorHAnsi" w:hAnsiTheme="majorHAnsi"/>
          <w:sz w:val="24"/>
          <w:szCs w:val="24"/>
        </w:rPr>
      </w:pPr>
      <w:r w:rsidRPr="00171532">
        <w:rPr>
          <w:rFonts w:asciiTheme="majorHAnsi" w:hAnsiTheme="majorHAnsi"/>
          <w:sz w:val="24"/>
          <w:szCs w:val="24"/>
        </w:rPr>
        <w:t xml:space="preserve">Andrea Moschetti, </w:t>
      </w:r>
      <w:proofErr w:type="spellStart"/>
      <w:r w:rsidRPr="00171532">
        <w:rPr>
          <w:rFonts w:asciiTheme="majorHAnsi" w:hAnsiTheme="majorHAnsi"/>
          <w:sz w:val="24"/>
          <w:szCs w:val="24"/>
        </w:rPr>
        <w:t>President</w:t>
      </w:r>
      <w:proofErr w:type="spellEnd"/>
    </w:p>
    <w:p w:rsidR="00171532" w:rsidRPr="00171532" w:rsidRDefault="00171532" w:rsidP="00171532">
      <w:pPr>
        <w:pStyle w:val="Nessunaspaziatura"/>
        <w:rPr>
          <w:rFonts w:asciiTheme="majorHAnsi" w:hAnsiTheme="majorHAnsi"/>
          <w:sz w:val="24"/>
          <w:szCs w:val="24"/>
        </w:rPr>
      </w:pPr>
      <w:r w:rsidRPr="00171532">
        <w:rPr>
          <w:rFonts w:asciiTheme="majorHAnsi" w:hAnsiTheme="majorHAnsi"/>
          <w:sz w:val="24"/>
          <w:szCs w:val="24"/>
        </w:rPr>
        <w:t>Ezechiele Galloni, CFO &amp; CCO</w:t>
      </w:r>
    </w:p>
    <w:p w:rsidR="00171532" w:rsidRPr="00171532" w:rsidRDefault="00171532" w:rsidP="00171532">
      <w:pPr>
        <w:pStyle w:val="Nessunaspaziatura"/>
        <w:rPr>
          <w:rFonts w:asciiTheme="majorHAnsi" w:hAnsiTheme="majorHAnsi"/>
          <w:sz w:val="24"/>
          <w:szCs w:val="24"/>
          <w:lang w:val="en-US"/>
        </w:rPr>
      </w:pPr>
      <w:r w:rsidRPr="00171532">
        <w:rPr>
          <w:rFonts w:asciiTheme="majorHAnsi" w:hAnsiTheme="majorHAnsi"/>
          <w:sz w:val="24"/>
          <w:szCs w:val="24"/>
          <w:lang w:val="en-US"/>
        </w:rPr>
        <w:t>Gaetano Mastro, Head of M&amp;A</w:t>
      </w:r>
    </w:p>
    <w:p w:rsidR="00171532" w:rsidRPr="00171532" w:rsidRDefault="00171532" w:rsidP="00171532">
      <w:pPr>
        <w:pStyle w:val="Nessunaspaziatura"/>
        <w:rPr>
          <w:rFonts w:asciiTheme="majorHAnsi" w:hAnsiTheme="majorHAnsi"/>
          <w:sz w:val="24"/>
          <w:szCs w:val="24"/>
          <w:lang w:val="en-US"/>
        </w:rPr>
      </w:pPr>
    </w:p>
    <w:p w:rsidR="000149D2" w:rsidRDefault="00171532" w:rsidP="00171532">
      <w:pPr>
        <w:pStyle w:val="Nessunaspaziatura"/>
        <w:rPr>
          <w:rFonts w:asciiTheme="majorHAnsi" w:hAnsiTheme="majorHAnsi"/>
          <w:sz w:val="24"/>
          <w:szCs w:val="24"/>
        </w:rPr>
      </w:pPr>
      <w:r w:rsidRPr="00171532">
        <w:rPr>
          <w:rFonts w:asciiTheme="majorHAnsi" w:hAnsiTheme="majorHAnsi"/>
          <w:sz w:val="24"/>
          <w:szCs w:val="24"/>
        </w:rPr>
        <w:t>attraverso l’Ufficio Stampa FAAC</w:t>
      </w:r>
      <w:r>
        <w:rPr>
          <w:rFonts w:asciiTheme="majorHAnsi" w:hAnsiTheme="majorHAnsi"/>
          <w:sz w:val="24"/>
          <w:szCs w:val="24"/>
        </w:rPr>
        <w:t>:</w:t>
      </w:r>
      <w:r w:rsidRPr="00171532">
        <w:rPr>
          <w:rFonts w:asciiTheme="majorHAnsi" w:hAnsiTheme="majorHAnsi"/>
          <w:sz w:val="24"/>
          <w:szCs w:val="24"/>
        </w:rPr>
        <w:t xml:space="preserve"> </w:t>
      </w:r>
    </w:p>
    <w:p w:rsidR="00171532" w:rsidRDefault="00171532" w:rsidP="00171532">
      <w:pPr>
        <w:pStyle w:val="Nessunaspaziatur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Marco Falangi </w:t>
      </w:r>
    </w:p>
    <w:p w:rsidR="00171532" w:rsidRDefault="00171532" w:rsidP="00171532">
      <w:pPr>
        <w:pStyle w:val="Nessunaspaziatur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Ex-Press Comunicazione</w:t>
      </w:r>
    </w:p>
    <w:p w:rsidR="000149D2" w:rsidRPr="00171532" w:rsidRDefault="00171532" w:rsidP="00171532">
      <w:pPr>
        <w:pStyle w:val="Nessunaspaziatura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Theme="majorHAnsi" w:hAnsiTheme="majorHAnsi"/>
          <w:sz w:val="24"/>
          <w:szCs w:val="24"/>
        </w:rPr>
        <w:t>335-8467272</w:t>
      </w:r>
    </w:p>
    <w:p w:rsidR="000149D2" w:rsidRPr="00171532" w:rsidRDefault="000149D2" w:rsidP="006726DC">
      <w:pPr>
        <w:spacing w:after="0"/>
        <w:rPr>
          <w:rFonts w:ascii="Verdana" w:eastAsia="Times New Roman" w:hAnsi="Verdana"/>
          <w:sz w:val="20"/>
          <w:szCs w:val="20"/>
          <w:lang w:eastAsia="it-IT"/>
        </w:rPr>
      </w:pPr>
    </w:p>
    <w:p w:rsidR="000149D2" w:rsidRPr="00171532" w:rsidRDefault="000149D2" w:rsidP="006726DC">
      <w:pPr>
        <w:spacing w:after="0"/>
        <w:rPr>
          <w:rFonts w:ascii="Verdana" w:eastAsia="Times New Roman" w:hAnsi="Verdana"/>
          <w:sz w:val="20"/>
          <w:szCs w:val="20"/>
          <w:lang w:eastAsia="it-IT"/>
        </w:rPr>
      </w:pPr>
    </w:p>
    <w:p w:rsidR="000149D2" w:rsidRPr="00171532" w:rsidRDefault="000149D2" w:rsidP="006726DC">
      <w:pPr>
        <w:spacing w:after="0"/>
        <w:rPr>
          <w:rFonts w:ascii="Verdana" w:eastAsia="Times New Roman" w:hAnsi="Verdana"/>
          <w:sz w:val="20"/>
          <w:szCs w:val="20"/>
          <w:lang w:eastAsia="it-IT"/>
        </w:rPr>
      </w:pPr>
    </w:p>
    <w:p w:rsidR="000149D2" w:rsidRPr="00171532" w:rsidRDefault="000149D2" w:rsidP="006726DC">
      <w:pPr>
        <w:spacing w:after="0"/>
        <w:rPr>
          <w:rFonts w:ascii="Verdana" w:eastAsia="Times New Roman" w:hAnsi="Verdana"/>
          <w:sz w:val="20"/>
          <w:szCs w:val="20"/>
          <w:lang w:eastAsia="it-IT"/>
        </w:rPr>
      </w:pPr>
    </w:p>
    <w:sectPr w:rsidR="000149D2" w:rsidRPr="00171532" w:rsidSect="00414E86">
      <w:headerReference w:type="default" r:id="rId8"/>
      <w:headerReference w:type="first" r:id="rId9"/>
      <w:footerReference w:type="first" r:id="rId10"/>
      <w:pgSz w:w="11900" w:h="16840"/>
      <w:pgMar w:top="1702" w:right="1134" w:bottom="851" w:left="1134" w:header="709" w:footer="0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34" w:rsidRDefault="004E0634">
      <w:pPr>
        <w:spacing w:after="0"/>
      </w:pPr>
      <w:r>
        <w:separator/>
      </w:r>
    </w:p>
  </w:endnote>
  <w:endnote w:type="continuationSeparator" w:id="0">
    <w:p w:rsidR="004E0634" w:rsidRDefault="004E0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16" w:rsidRPr="006E2D16" w:rsidRDefault="000E1EA0" w:rsidP="00C27E32">
    <w:pPr>
      <w:pStyle w:val="Pidipagina"/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it-IT"/>
      </w:rPr>
      <w:drawing>
        <wp:inline distT="0" distB="0" distL="0" distR="0">
          <wp:extent cx="7287052" cy="7951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330" cy="80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9D2" w:rsidRDefault="000149D2" w:rsidP="00F30658">
    <w:pPr>
      <w:pStyle w:val="Pidipagina"/>
      <w:ind w:left="-567" w:hanging="142"/>
      <w:rPr>
        <w:rFonts w:ascii="Calibri" w:hAnsi="Calibri" w:cs="Calibri"/>
      </w:rPr>
    </w:pPr>
  </w:p>
  <w:p w:rsidR="006E2D16" w:rsidRPr="006E2D16" w:rsidRDefault="006E2D16" w:rsidP="00414E86">
    <w:pPr>
      <w:pStyle w:val="Pidipagina"/>
      <w:ind w:left="-567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34" w:rsidRDefault="004E0634">
      <w:pPr>
        <w:spacing w:after="0"/>
      </w:pPr>
      <w:r>
        <w:separator/>
      </w:r>
    </w:p>
  </w:footnote>
  <w:footnote w:type="continuationSeparator" w:id="0">
    <w:p w:rsidR="004E0634" w:rsidRDefault="004E06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F2" w:rsidRPr="00573DF2" w:rsidRDefault="008E615B" w:rsidP="00186E6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2055" cy="10692130"/>
          <wp:effectExtent l="0" t="0" r="0" b="0"/>
          <wp:wrapNone/>
          <wp:docPr id="5" name="Immagine 1" descr="FAAC cart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C cart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66" w:rsidRDefault="006E2D16" w:rsidP="006E2D1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2170706" cy="611187"/>
          <wp:effectExtent l="0" t="0" r="0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a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706" cy="61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802"/>
    <w:multiLevelType w:val="hybridMultilevel"/>
    <w:tmpl w:val="4A702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51E8"/>
    <w:multiLevelType w:val="hybridMultilevel"/>
    <w:tmpl w:val="616E4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DF2"/>
    <w:rsid w:val="00001886"/>
    <w:rsid w:val="000149D2"/>
    <w:rsid w:val="000E1EA0"/>
    <w:rsid w:val="00171532"/>
    <w:rsid w:val="00186E66"/>
    <w:rsid w:val="00200FE6"/>
    <w:rsid w:val="00216B9A"/>
    <w:rsid w:val="002D05D8"/>
    <w:rsid w:val="00342CD5"/>
    <w:rsid w:val="00350EE3"/>
    <w:rsid w:val="003E240B"/>
    <w:rsid w:val="004034C8"/>
    <w:rsid w:val="00414E86"/>
    <w:rsid w:val="004E0634"/>
    <w:rsid w:val="00573DF2"/>
    <w:rsid w:val="005A4A77"/>
    <w:rsid w:val="005D79B8"/>
    <w:rsid w:val="006726DC"/>
    <w:rsid w:val="006810B4"/>
    <w:rsid w:val="00685EB1"/>
    <w:rsid w:val="006D3F33"/>
    <w:rsid w:val="006E2D16"/>
    <w:rsid w:val="00754E7A"/>
    <w:rsid w:val="00780094"/>
    <w:rsid w:val="007B38BB"/>
    <w:rsid w:val="00841E0C"/>
    <w:rsid w:val="008E615B"/>
    <w:rsid w:val="00926763"/>
    <w:rsid w:val="009C7FCE"/>
    <w:rsid w:val="00A17F9C"/>
    <w:rsid w:val="00AA37AA"/>
    <w:rsid w:val="00B01EB8"/>
    <w:rsid w:val="00B2790A"/>
    <w:rsid w:val="00C27E32"/>
    <w:rsid w:val="00C63930"/>
    <w:rsid w:val="00C6625B"/>
    <w:rsid w:val="00C9062F"/>
    <w:rsid w:val="00D15916"/>
    <w:rsid w:val="00D50975"/>
    <w:rsid w:val="00D567C2"/>
    <w:rsid w:val="00D82589"/>
    <w:rsid w:val="00DB4E4C"/>
    <w:rsid w:val="00E04A1D"/>
    <w:rsid w:val="00F164DC"/>
    <w:rsid w:val="00F30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704C95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DF2"/>
  </w:style>
  <w:style w:type="paragraph" w:styleId="Pidipagina">
    <w:name w:val="footer"/>
    <w:basedOn w:val="Normale"/>
    <w:link w:val="Pidipagina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DF2"/>
  </w:style>
  <w:style w:type="character" w:styleId="Collegamentoipertestuale">
    <w:name w:val="Hyperlink"/>
    <w:rsid w:val="006810B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810B4"/>
    <w:pPr>
      <w:spacing w:after="0"/>
    </w:pPr>
    <w:rPr>
      <w:rFonts w:ascii="Century Gothic" w:eastAsia="Times New Roman" w:hAnsi="Century Gothic"/>
      <w:b/>
      <w:sz w:val="3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810B4"/>
    <w:rPr>
      <w:rFonts w:ascii="Century Gothic" w:eastAsia="Times New Roman" w:hAnsi="Century Gothic"/>
      <w:b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15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6E2D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715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5413</CharactersWithSpaces>
  <SharedDoc>false</SharedDoc>
  <HLinks>
    <vt:vector size="6" baseType="variant">
      <vt:variant>
        <vt:i4>4390930</vt:i4>
      </vt:variant>
      <vt:variant>
        <vt:i4>-1</vt:i4>
      </vt:variant>
      <vt:variant>
        <vt:i4>2050</vt:i4>
      </vt:variant>
      <vt:variant>
        <vt:i4>1</vt:i4>
      </vt:variant>
      <vt:variant>
        <vt:lpwstr>FAAC carta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glp</dc:creator>
  <cp:lastModifiedBy>Marco</cp:lastModifiedBy>
  <cp:revision>6</cp:revision>
  <cp:lastPrinted>2019-11-29T16:44:00Z</cp:lastPrinted>
  <dcterms:created xsi:type="dcterms:W3CDTF">2020-06-26T15:13:00Z</dcterms:created>
  <dcterms:modified xsi:type="dcterms:W3CDTF">2020-06-29T06:52:00Z</dcterms:modified>
</cp:coreProperties>
</file>